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43EB" w:rsidRDefault="00272607">
      <w:pPr>
        <w:rPr>
          <w:color w:val="3399FF"/>
          <w:lang w:val="kk-KZ"/>
        </w:rPr>
      </w:pPr>
      <w:r>
        <w:rPr>
          <w:color w:val="3399FF"/>
          <w:lang w:val="kk-KZ"/>
        </w:rPr>
        <w:t xml:space="preserve">         Петропавл қ</w:t>
      </w:r>
      <w:proofErr w:type="spellStart"/>
      <w:r>
        <w:rPr>
          <w:color w:val="3399FF"/>
        </w:rPr>
        <w:t>аласы</w:t>
      </w:r>
      <w:proofErr w:type="spellEnd"/>
      <w:r>
        <w:rPr>
          <w:color w:val="3399FF"/>
          <w:lang w:val="kk-KZ"/>
        </w:rPr>
        <w:t xml:space="preserve">                                                                                                         город Петропавловск                                                                                                               </w:t>
      </w:r>
    </w:p>
    <w:p w:rsidR="004F43EB" w:rsidRDefault="004F43EB">
      <w:pPr>
        <w:tabs>
          <w:tab w:val="left" w:pos="0"/>
        </w:tabs>
        <w:ind w:right="-2"/>
        <w:jc w:val="center"/>
        <w:rPr>
          <w:b/>
          <w:sz w:val="28"/>
          <w:szCs w:val="28"/>
        </w:rPr>
      </w:pPr>
    </w:p>
    <w:p w:rsidR="001654AC" w:rsidRDefault="001654AC">
      <w:pPr>
        <w:tabs>
          <w:tab w:val="left" w:pos="0"/>
        </w:tabs>
        <w:ind w:right="-2"/>
        <w:jc w:val="center"/>
        <w:rPr>
          <w:b/>
          <w:sz w:val="28"/>
          <w:szCs w:val="28"/>
        </w:rPr>
      </w:pPr>
    </w:p>
    <w:p w:rsidR="000846BF" w:rsidRDefault="00746E59" w:rsidP="000846BF">
      <w:pPr>
        <w:tabs>
          <w:tab w:val="left" w:pos="9637"/>
        </w:tabs>
        <w:jc w:val="center"/>
        <w:rPr>
          <w:b/>
          <w:sz w:val="28"/>
          <w:szCs w:val="28"/>
        </w:rPr>
      </w:pPr>
      <w:r w:rsidRPr="00DE295A">
        <w:rPr>
          <w:b/>
          <w:spacing w:val="2"/>
          <w:sz w:val="28"/>
          <w:szCs w:val="28"/>
        </w:rPr>
        <w:t xml:space="preserve">О </w:t>
      </w:r>
      <w:r>
        <w:rPr>
          <w:b/>
          <w:spacing w:val="2"/>
          <w:sz w:val="28"/>
          <w:szCs w:val="28"/>
        </w:rPr>
        <w:t>внесении</w:t>
      </w:r>
      <w:r w:rsidRPr="00DE295A">
        <w:rPr>
          <w:b/>
          <w:spacing w:val="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>изменений в</w:t>
      </w:r>
      <w:r w:rsidRPr="00DE295A">
        <w:rPr>
          <w:b/>
          <w:spacing w:val="2"/>
          <w:sz w:val="28"/>
          <w:szCs w:val="28"/>
        </w:rPr>
        <w:t xml:space="preserve"> решени</w:t>
      </w:r>
      <w:r>
        <w:rPr>
          <w:b/>
          <w:spacing w:val="2"/>
          <w:sz w:val="28"/>
          <w:szCs w:val="28"/>
        </w:rPr>
        <w:t>е</w:t>
      </w:r>
      <w:r w:rsidRPr="00DE295A">
        <w:rPr>
          <w:b/>
          <w:spacing w:val="2"/>
          <w:sz w:val="28"/>
          <w:szCs w:val="28"/>
        </w:rPr>
        <w:t xml:space="preserve"> </w:t>
      </w:r>
      <w:r>
        <w:rPr>
          <w:b/>
          <w:spacing w:val="2"/>
          <w:sz w:val="28"/>
          <w:szCs w:val="28"/>
        </w:rPr>
        <w:t xml:space="preserve">Северо-Казахстанского областного </w:t>
      </w:r>
      <w:proofErr w:type="spellStart"/>
      <w:r>
        <w:rPr>
          <w:b/>
          <w:spacing w:val="2"/>
          <w:sz w:val="28"/>
          <w:szCs w:val="28"/>
        </w:rPr>
        <w:t>маслихата</w:t>
      </w:r>
      <w:proofErr w:type="spellEnd"/>
      <w:r>
        <w:rPr>
          <w:b/>
          <w:spacing w:val="2"/>
          <w:sz w:val="28"/>
          <w:szCs w:val="28"/>
        </w:rPr>
        <w:t xml:space="preserve"> от 13 апреля 2018 года № 20/17</w:t>
      </w:r>
      <w:r w:rsidRPr="00DE295A">
        <w:rPr>
          <w:b/>
          <w:spacing w:val="2"/>
          <w:sz w:val="28"/>
          <w:szCs w:val="28"/>
        </w:rPr>
        <w:t xml:space="preserve"> «</w:t>
      </w:r>
      <w:r w:rsidRPr="00035723">
        <w:rPr>
          <w:b/>
          <w:bCs/>
          <w:sz w:val="28"/>
          <w:szCs w:val="28"/>
        </w:rPr>
        <w:t>О ставках платы за эмиссии в окружающую среду по Северо-Казахстанской области</w:t>
      </w:r>
      <w:r w:rsidRPr="00DE295A">
        <w:rPr>
          <w:b/>
          <w:bCs/>
          <w:sz w:val="28"/>
          <w:szCs w:val="28"/>
        </w:rPr>
        <w:t>»</w:t>
      </w:r>
    </w:p>
    <w:p w:rsidR="004F43EB" w:rsidRDefault="004F43EB">
      <w:pPr>
        <w:ind w:right="5384"/>
        <w:jc w:val="both"/>
        <w:rPr>
          <w:b/>
          <w:sz w:val="28"/>
          <w:szCs w:val="28"/>
        </w:rPr>
      </w:pPr>
    </w:p>
    <w:p w:rsidR="004F43EB" w:rsidRDefault="004F43EB">
      <w:pPr>
        <w:rPr>
          <w:b/>
          <w:sz w:val="28"/>
          <w:szCs w:val="28"/>
        </w:rPr>
      </w:pPr>
    </w:p>
    <w:p w:rsidR="00746E59" w:rsidRDefault="00746E59" w:rsidP="00746E59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Северо-Казахстанский областной </w:t>
      </w:r>
      <w:proofErr w:type="spellStart"/>
      <w:r>
        <w:rPr>
          <w:bCs/>
          <w:sz w:val="28"/>
          <w:szCs w:val="28"/>
        </w:rPr>
        <w:t>маслихат</w:t>
      </w:r>
      <w:proofErr w:type="spellEnd"/>
      <w:r>
        <w:rPr>
          <w:bCs/>
          <w:sz w:val="28"/>
          <w:szCs w:val="28"/>
        </w:rPr>
        <w:t xml:space="preserve"> </w:t>
      </w:r>
      <w:r w:rsidRPr="00D57659">
        <w:rPr>
          <w:b/>
          <w:bCs/>
          <w:sz w:val="28"/>
          <w:szCs w:val="28"/>
        </w:rPr>
        <w:t>РЕШИЛ:</w:t>
      </w:r>
    </w:p>
    <w:p w:rsidR="00746E59" w:rsidRDefault="00746E59" w:rsidP="00746E59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Внести в </w:t>
      </w:r>
      <w:r w:rsidRPr="00D57659">
        <w:rPr>
          <w:bCs/>
          <w:sz w:val="28"/>
          <w:szCs w:val="28"/>
        </w:rPr>
        <w:t xml:space="preserve">решение </w:t>
      </w:r>
      <w:r>
        <w:rPr>
          <w:spacing w:val="2"/>
          <w:sz w:val="28"/>
          <w:szCs w:val="28"/>
        </w:rPr>
        <w:t>Северо-Казахстанского</w:t>
      </w:r>
      <w:r w:rsidRPr="00D57659">
        <w:rPr>
          <w:spacing w:val="2"/>
          <w:sz w:val="28"/>
          <w:szCs w:val="28"/>
        </w:rPr>
        <w:t xml:space="preserve"> областного </w:t>
      </w:r>
      <w:proofErr w:type="spellStart"/>
      <w:r w:rsidRPr="00D57659">
        <w:rPr>
          <w:spacing w:val="2"/>
          <w:sz w:val="28"/>
          <w:szCs w:val="28"/>
        </w:rPr>
        <w:t>маслихата</w:t>
      </w:r>
      <w:proofErr w:type="spellEnd"/>
      <w:r w:rsidRPr="00D57659">
        <w:rPr>
          <w:spacing w:val="2"/>
          <w:sz w:val="28"/>
          <w:szCs w:val="28"/>
        </w:rPr>
        <w:t xml:space="preserve"> </w:t>
      </w:r>
      <w:r>
        <w:rPr>
          <w:spacing w:val="2"/>
          <w:sz w:val="28"/>
          <w:szCs w:val="28"/>
        </w:rPr>
        <w:t xml:space="preserve"> </w:t>
      </w:r>
      <w:r w:rsidR="002B7748">
        <w:rPr>
          <w:spacing w:val="2"/>
          <w:sz w:val="28"/>
          <w:szCs w:val="28"/>
        </w:rPr>
        <w:t xml:space="preserve">              </w:t>
      </w:r>
      <w:r>
        <w:rPr>
          <w:spacing w:val="2"/>
          <w:sz w:val="28"/>
          <w:szCs w:val="28"/>
        </w:rPr>
        <w:t xml:space="preserve">  </w:t>
      </w:r>
      <w:proofErr w:type="gramStart"/>
      <w:r>
        <w:rPr>
          <w:spacing w:val="2"/>
          <w:sz w:val="28"/>
          <w:szCs w:val="28"/>
        </w:rPr>
        <w:t xml:space="preserve">   </w:t>
      </w:r>
      <w:r w:rsidRPr="00D57659">
        <w:rPr>
          <w:spacing w:val="2"/>
          <w:sz w:val="28"/>
          <w:szCs w:val="28"/>
        </w:rPr>
        <w:t>«</w:t>
      </w:r>
      <w:proofErr w:type="gramEnd"/>
      <w:r w:rsidRPr="000D77FA">
        <w:rPr>
          <w:bCs/>
          <w:sz w:val="28"/>
          <w:szCs w:val="28"/>
        </w:rPr>
        <w:t>О ставках платы за эмиссии в окружающую среду по Северо-Казахстанской области</w:t>
      </w:r>
      <w:r w:rsidRPr="00D57659">
        <w:rPr>
          <w:bCs/>
          <w:sz w:val="28"/>
          <w:szCs w:val="28"/>
        </w:rPr>
        <w:t>»</w:t>
      </w:r>
      <w:r w:rsidRPr="00D61CB8">
        <w:rPr>
          <w:spacing w:val="2"/>
          <w:sz w:val="28"/>
          <w:szCs w:val="28"/>
        </w:rPr>
        <w:t xml:space="preserve"> </w:t>
      </w:r>
      <w:r w:rsidRPr="00D57659">
        <w:rPr>
          <w:spacing w:val="2"/>
          <w:sz w:val="28"/>
          <w:szCs w:val="28"/>
        </w:rPr>
        <w:t xml:space="preserve">от 13 </w:t>
      </w:r>
      <w:r>
        <w:rPr>
          <w:spacing w:val="2"/>
          <w:sz w:val="28"/>
          <w:szCs w:val="28"/>
        </w:rPr>
        <w:t>апреля</w:t>
      </w:r>
      <w:r w:rsidRPr="00D57659">
        <w:rPr>
          <w:spacing w:val="2"/>
          <w:sz w:val="28"/>
          <w:szCs w:val="28"/>
        </w:rPr>
        <w:t xml:space="preserve"> 201</w:t>
      </w:r>
      <w:r>
        <w:rPr>
          <w:spacing w:val="2"/>
          <w:sz w:val="28"/>
          <w:szCs w:val="28"/>
        </w:rPr>
        <w:t>8</w:t>
      </w:r>
      <w:r w:rsidRPr="00D57659">
        <w:rPr>
          <w:spacing w:val="2"/>
          <w:sz w:val="28"/>
          <w:szCs w:val="28"/>
        </w:rPr>
        <w:t xml:space="preserve"> года № </w:t>
      </w:r>
      <w:r>
        <w:rPr>
          <w:spacing w:val="2"/>
          <w:sz w:val="28"/>
          <w:szCs w:val="28"/>
        </w:rPr>
        <w:t>20/17 (зарегистрировано в Реестре государственной регистрации нормативных правовых актов под № 4675)</w:t>
      </w:r>
      <w:r>
        <w:rPr>
          <w:bCs/>
          <w:sz w:val="28"/>
          <w:szCs w:val="28"/>
        </w:rPr>
        <w:t xml:space="preserve"> следующие изменения:</w:t>
      </w:r>
    </w:p>
    <w:p w:rsidR="00D12D4D" w:rsidRPr="00E64C5E" w:rsidRDefault="00785B26" w:rsidP="00746E59">
      <w:pPr>
        <w:ind w:firstLine="709"/>
        <w:jc w:val="both"/>
        <w:rPr>
          <w:color w:val="000000"/>
          <w:spacing w:val="2"/>
          <w:sz w:val="28"/>
          <w:szCs w:val="28"/>
          <w:shd w:val="clear" w:color="auto" w:fill="FFFFFF"/>
        </w:rPr>
      </w:pPr>
      <w:hyperlink r:id="rId7" w:anchor="z0" w:history="1">
        <w:r w:rsidR="00D12D4D" w:rsidRPr="00E64C5E">
          <w:rPr>
            <w:rStyle w:val="ac"/>
            <w:color w:val="auto"/>
            <w:spacing w:val="2"/>
            <w:sz w:val="28"/>
            <w:szCs w:val="28"/>
            <w:u w:val="none"/>
            <w:shd w:val="clear" w:color="auto" w:fill="FFFFFF"/>
          </w:rPr>
          <w:t>заголовок</w:t>
        </w:r>
      </w:hyperlink>
      <w:r w:rsidR="00D12D4D" w:rsidRPr="00E64C5E">
        <w:rPr>
          <w:color w:val="000000"/>
          <w:spacing w:val="2"/>
          <w:sz w:val="28"/>
          <w:szCs w:val="28"/>
          <w:shd w:val="clear" w:color="auto" w:fill="FFFFFF"/>
        </w:rPr>
        <w:t xml:space="preserve"> изложить в новой редакции:</w:t>
      </w:r>
    </w:p>
    <w:p w:rsidR="00D12D4D" w:rsidRPr="00D12D4D" w:rsidRDefault="00D12D4D" w:rsidP="00746E59">
      <w:pPr>
        <w:ind w:firstLine="709"/>
        <w:jc w:val="both"/>
        <w:rPr>
          <w:sz w:val="28"/>
          <w:szCs w:val="28"/>
          <w:shd w:val="clear" w:color="auto" w:fill="EFEFEF"/>
        </w:rPr>
      </w:pPr>
      <w:r w:rsidRPr="00E64C5E">
        <w:rPr>
          <w:sz w:val="28"/>
          <w:szCs w:val="28"/>
        </w:rPr>
        <w:t xml:space="preserve">«О ставках платы </w:t>
      </w:r>
      <w:r w:rsidRPr="00E64C5E">
        <w:rPr>
          <w:color w:val="000000"/>
          <w:spacing w:val="2"/>
          <w:sz w:val="28"/>
          <w:szCs w:val="28"/>
          <w:shd w:val="clear" w:color="auto" w:fill="FFFFFF"/>
        </w:rPr>
        <w:t>за негативное воздействие</w:t>
      </w:r>
      <w:r w:rsidRPr="00E64C5E">
        <w:rPr>
          <w:sz w:val="28"/>
          <w:szCs w:val="28"/>
        </w:rPr>
        <w:t xml:space="preserve"> </w:t>
      </w:r>
      <w:r w:rsidR="00DD7DF6">
        <w:rPr>
          <w:sz w:val="28"/>
          <w:szCs w:val="28"/>
        </w:rPr>
        <w:t>на</w:t>
      </w:r>
      <w:r w:rsidRPr="00E64C5E">
        <w:rPr>
          <w:sz w:val="28"/>
          <w:szCs w:val="28"/>
        </w:rPr>
        <w:t xml:space="preserve"> окружающую среду по Северо-Казахстанской области»</w:t>
      </w:r>
      <w:r w:rsidR="0089321A" w:rsidRPr="00E64C5E">
        <w:rPr>
          <w:sz w:val="28"/>
          <w:szCs w:val="28"/>
        </w:rPr>
        <w:t>;</w:t>
      </w:r>
    </w:p>
    <w:p w:rsidR="00746E59" w:rsidRDefault="00746E59" w:rsidP="00746E59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преамбулу изложить в новой редакции:</w:t>
      </w:r>
    </w:p>
    <w:p w:rsidR="00746E59" w:rsidRDefault="00746E59" w:rsidP="00746E59">
      <w:pPr>
        <w:ind w:firstLine="709"/>
        <w:jc w:val="both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«В соответствии с пунктом 8 статьи 576 Кодекса Республики Казахстан</w:t>
      </w:r>
      <w:r w:rsidR="002B7748">
        <w:rPr>
          <w:bCs/>
          <w:sz w:val="28"/>
          <w:szCs w:val="28"/>
        </w:rPr>
        <w:t xml:space="preserve">         </w:t>
      </w:r>
      <w:proofErr w:type="gramStart"/>
      <w:r w:rsidR="002B7748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 xml:space="preserve"> «</w:t>
      </w:r>
      <w:proofErr w:type="gramEnd"/>
      <w:r>
        <w:rPr>
          <w:bCs/>
          <w:sz w:val="28"/>
          <w:szCs w:val="28"/>
        </w:rPr>
        <w:t xml:space="preserve">О налогах и других обязательных платежах в бюджет» (Налоговый кодекс) Северо-Казахстанский областной </w:t>
      </w:r>
      <w:proofErr w:type="spellStart"/>
      <w:r>
        <w:rPr>
          <w:bCs/>
          <w:sz w:val="28"/>
          <w:szCs w:val="28"/>
        </w:rPr>
        <w:t>маслихат</w:t>
      </w:r>
      <w:proofErr w:type="spellEnd"/>
      <w:r>
        <w:rPr>
          <w:bCs/>
          <w:sz w:val="28"/>
          <w:szCs w:val="28"/>
        </w:rPr>
        <w:t xml:space="preserve"> </w:t>
      </w:r>
      <w:r w:rsidRPr="00D57659">
        <w:rPr>
          <w:b/>
          <w:bCs/>
          <w:sz w:val="28"/>
          <w:szCs w:val="28"/>
        </w:rPr>
        <w:t>РЕШИЛ:</w:t>
      </w:r>
      <w:r w:rsidRPr="00024642">
        <w:rPr>
          <w:bCs/>
          <w:sz w:val="28"/>
          <w:szCs w:val="28"/>
        </w:rPr>
        <w:t>»;</w:t>
      </w:r>
    </w:p>
    <w:p w:rsidR="00746E59" w:rsidRPr="00E64C5E" w:rsidRDefault="00785B26" w:rsidP="00746E59">
      <w:pPr>
        <w:ind w:firstLine="709"/>
        <w:jc w:val="both"/>
        <w:rPr>
          <w:color w:val="000000"/>
          <w:spacing w:val="2"/>
          <w:sz w:val="28"/>
          <w:szCs w:val="28"/>
          <w:shd w:val="clear" w:color="auto" w:fill="FFFFFF"/>
        </w:rPr>
      </w:pPr>
      <w:hyperlink r:id="rId8" w:anchor="z2" w:history="1">
        <w:r w:rsidR="00D12D4D" w:rsidRPr="00E64C5E">
          <w:rPr>
            <w:rStyle w:val="ac"/>
            <w:color w:val="auto"/>
            <w:spacing w:val="2"/>
            <w:sz w:val="28"/>
            <w:szCs w:val="28"/>
            <w:u w:val="none"/>
            <w:shd w:val="clear" w:color="auto" w:fill="FFFFFF"/>
          </w:rPr>
          <w:t>пункт 1</w:t>
        </w:r>
      </w:hyperlink>
      <w:r w:rsidR="00D12D4D" w:rsidRPr="00E64C5E">
        <w:rPr>
          <w:spacing w:val="2"/>
          <w:sz w:val="28"/>
          <w:szCs w:val="28"/>
          <w:shd w:val="clear" w:color="auto" w:fill="FFFFFF"/>
        </w:rPr>
        <w:t> </w:t>
      </w:r>
      <w:r w:rsidR="00D12D4D" w:rsidRPr="00E64C5E">
        <w:rPr>
          <w:color w:val="000000"/>
          <w:spacing w:val="2"/>
          <w:sz w:val="28"/>
          <w:szCs w:val="28"/>
          <w:shd w:val="clear" w:color="auto" w:fill="FFFFFF"/>
        </w:rPr>
        <w:t>изложить в новой редакции:</w:t>
      </w:r>
    </w:p>
    <w:p w:rsidR="00D12D4D" w:rsidRPr="00D12D4D" w:rsidRDefault="00D12D4D" w:rsidP="00746E59">
      <w:pPr>
        <w:ind w:firstLine="709"/>
        <w:jc w:val="both"/>
        <w:rPr>
          <w:b/>
          <w:bCs/>
          <w:sz w:val="28"/>
          <w:szCs w:val="28"/>
        </w:rPr>
      </w:pPr>
      <w:r w:rsidRPr="00E64C5E">
        <w:rPr>
          <w:spacing w:val="2"/>
          <w:sz w:val="28"/>
          <w:szCs w:val="28"/>
          <w:shd w:val="clear" w:color="auto" w:fill="FFFFFF"/>
        </w:rPr>
        <w:t xml:space="preserve">«1. Утвердить ставки платы за </w:t>
      </w:r>
      <w:r w:rsidRPr="00E64C5E">
        <w:rPr>
          <w:color w:val="000000"/>
          <w:spacing w:val="2"/>
          <w:sz w:val="28"/>
          <w:szCs w:val="28"/>
          <w:shd w:val="clear" w:color="auto" w:fill="FFFFFF"/>
        </w:rPr>
        <w:t>негативное воздействие</w:t>
      </w:r>
      <w:r w:rsidRPr="00E64C5E">
        <w:rPr>
          <w:spacing w:val="2"/>
          <w:sz w:val="28"/>
          <w:szCs w:val="28"/>
          <w:shd w:val="clear" w:color="auto" w:fill="FFFFFF"/>
        </w:rPr>
        <w:t xml:space="preserve"> </w:t>
      </w:r>
      <w:r w:rsidR="00DD7DF6">
        <w:rPr>
          <w:spacing w:val="2"/>
          <w:sz w:val="28"/>
          <w:szCs w:val="28"/>
          <w:shd w:val="clear" w:color="auto" w:fill="FFFFFF"/>
        </w:rPr>
        <w:t>на</w:t>
      </w:r>
      <w:r w:rsidRPr="00E64C5E">
        <w:rPr>
          <w:spacing w:val="2"/>
          <w:sz w:val="28"/>
          <w:szCs w:val="28"/>
          <w:shd w:val="clear" w:color="auto" w:fill="FFFFFF"/>
        </w:rPr>
        <w:t xml:space="preserve"> окружающую среду по Северо-Казахстанской области согласно </w:t>
      </w:r>
      <w:hyperlink r:id="rId9" w:anchor="z15" w:history="1">
        <w:r w:rsidRPr="00E64C5E">
          <w:rPr>
            <w:rStyle w:val="ac"/>
            <w:color w:val="auto"/>
            <w:spacing w:val="2"/>
            <w:sz w:val="28"/>
            <w:szCs w:val="28"/>
            <w:u w:val="none"/>
            <w:shd w:val="clear" w:color="auto" w:fill="FFFFFF"/>
          </w:rPr>
          <w:t>приложению</w:t>
        </w:r>
      </w:hyperlink>
      <w:r w:rsidRPr="00E64C5E">
        <w:rPr>
          <w:spacing w:val="2"/>
          <w:sz w:val="28"/>
          <w:szCs w:val="28"/>
          <w:shd w:val="clear" w:color="auto" w:fill="FFFFFF"/>
        </w:rPr>
        <w:t> к настоящему решению.»;</w:t>
      </w:r>
    </w:p>
    <w:p w:rsidR="00746E59" w:rsidRDefault="00746E59" w:rsidP="00746E59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п</w:t>
      </w:r>
      <w:r w:rsidRPr="003B788D">
        <w:rPr>
          <w:color w:val="000000"/>
          <w:sz w:val="28"/>
          <w:szCs w:val="28"/>
          <w:shd w:val="clear" w:color="auto" w:fill="FFFFFF"/>
        </w:rPr>
        <w:t xml:space="preserve">риложение </w:t>
      </w:r>
      <w:r>
        <w:rPr>
          <w:color w:val="000000"/>
          <w:sz w:val="28"/>
          <w:szCs w:val="28"/>
          <w:shd w:val="clear" w:color="auto" w:fill="FFFFFF"/>
        </w:rPr>
        <w:t xml:space="preserve">к указанному </w:t>
      </w:r>
      <w:r w:rsidRPr="003B788D">
        <w:rPr>
          <w:color w:val="000000"/>
          <w:sz w:val="28"/>
          <w:szCs w:val="28"/>
          <w:shd w:val="clear" w:color="auto" w:fill="FFFFFF"/>
        </w:rPr>
        <w:t>решению</w:t>
      </w:r>
      <w:r w:rsidRPr="003B788D">
        <w:rPr>
          <w:color w:val="000000"/>
          <w:sz w:val="28"/>
          <w:szCs w:val="28"/>
        </w:rPr>
        <w:t xml:space="preserve"> изложить в </w:t>
      </w:r>
      <w:r>
        <w:rPr>
          <w:color w:val="000000"/>
          <w:sz w:val="28"/>
          <w:szCs w:val="28"/>
        </w:rPr>
        <w:t xml:space="preserve">новой редакции согласно </w:t>
      </w:r>
      <w:proofErr w:type="gramStart"/>
      <w:r>
        <w:rPr>
          <w:color w:val="000000"/>
          <w:sz w:val="28"/>
          <w:szCs w:val="28"/>
        </w:rPr>
        <w:t>приложению</w:t>
      </w:r>
      <w:proofErr w:type="gramEnd"/>
      <w:r>
        <w:rPr>
          <w:color w:val="000000"/>
          <w:sz w:val="28"/>
          <w:szCs w:val="28"/>
        </w:rPr>
        <w:t xml:space="preserve"> к настоящему решению.</w:t>
      </w:r>
    </w:p>
    <w:p w:rsidR="00272607" w:rsidRPr="00E83312" w:rsidRDefault="00746E59" w:rsidP="00746E59">
      <w:pPr>
        <w:ind w:firstLine="708"/>
        <w:jc w:val="both"/>
        <w:rPr>
          <w:sz w:val="28"/>
          <w:szCs w:val="28"/>
          <w:lang w:val="kk-KZ"/>
        </w:rPr>
      </w:pPr>
      <w:r w:rsidRPr="00024642">
        <w:rPr>
          <w:sz w:val="28"/>
          <w:szCs w:val="28"/>
        </w:rPr>
        <w:t xml:space="preserve">2. </w:t>
      </w:r>
      <w:r w:rsidRPr="00024642">
        <w:rPr>
          <w:sz w:val="28"/>
          <w:szCs w:val="28"/>
          <w:shd w:val="clear" w:color="auto" w:fill="FFFFFF"/>
        </w:rPr>
        <w:t xml:space="preserve">Настоящее решение вводится в действие </w:t>
      </w:r>
      <w:r w:rsidR="002F0799" w:rsidRPr="00647F79">
        <w:rPr>
          <w:sz w:val="28"/>
          <w:szCs w:val="28"/>
          <w:shd w:val="clear" w:color="auto" w:fill="FFFFFF"/>
        </w:rPr>
        <w:t>после</w:t>
      </w:r>
      <w:r w:rsidRPr="00647F79">
        <w:rPr>
          <w:sz w:val="28"/>
          <w:szCs w:val="28"/>
          <w:shd w:val="clear" w:color="auto" w:fill="FFFFFF"/>
        </w:rPr>
        <w:t xml:space="preserve"> дня</w:t>
      </w:r>
      <w:r w:rsidRPr="00024642">
        <w:rPr>
          <w:sz w:val="28"/>
          <w:szCs w:val="28"/>
          <w:shd w:val="clear" w:color="auto" w:fill="FFFFFF"/>
        </w:rPr>
        <w:t xml:space="preserve"> его первого официального опубликования и распространяется на правоотношения возникшие с 1 января 2022 года</w:t>
      </w:r>
      <w:r w:rsidRPr="00024642">
        <w:rPr>
          <w:spacing w:val="2"/>
          <w:sz w:val="28"/>
          <w:szCs w:val="28"/>
          <w:shd w:val="clear" w:color="auto" w:fill="FFFFFF"/>
          <w:lang w:val="kk-KZ"/>
        </w:rPr>
        <w:t>.</w:t>
      </w:r>
    </w:p>
    <w:p w:rsidR="004F43EB" w:rsidRPr="00272607" w:rsidRDefault="004F43EB">
      <w:pPr>
        <w:ind w:firstLine="709"/>
        <w:contextualSpacing/>
        <w:jc w:val="both"/>
        <w:rPr>
          <w:sz w:val="28"/>
          <w:szCs w:val="28"/>
          <w:lang w:val="kk-KZ"/>
        </w:rPr>
      </w:pPr>
    </w:p>
    <w:p w:rsidR="004F43EB" w:rsidRDefault="004F43EB">
      <w:pPr>
        <w:ind w:firstLine="709"/>
        <w:contextualSpacing/>
        <w:jc w:val="both"/>
        <w:rPr>
          <w:sz w:val="28"/>
          <w:szCs w:val="28"/>
        </w:rPr>
      </w:pPr>
    </w:p>
    <w:tbl>
      <w:tblPr>
        <w:tblStyle w:val="a9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2126"/>
        <w:gridCol w:w="3152"/>
      </w:tblGrid>
      <w:tr w:rsidR="004F43EB">
        <w:tc>
          <w:tcPr>
            <w:tcW w:w="3652" w:type="dxa"/>
            <w:hideMark/>
          </w:tcPr>
          <w:p w:rsidR="002B7748" w:rsidRDefault="00E945E4" w:rsidP="002B7748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Секретарь</w:t>
            </w:r>
          </w:p>
          <w:p w:rsidR="00D4143F" w:rsidRDefault="00E945E4" w:rsidP="002B7748">
            <w:pPr>
              <w:jc w:val="center"/>
            </w:pPr>
            <w:r>
              <w:rPr>
                <w:b/>
                <w:sz w:val="28"/>
              </w:rPr>
              <w:t xml:space="preserve">Северо-Казахстанского областного </w:t>
            </w:r>
            <w:proofErr w:type="spellStart"/>
            <w:r>
              <w:rPr>
                <w:b/>
                <w:sz w:val="28"/>
              </w:rPr>
              <w:t>маслихата</w:t>
            </w:r>
            <w:proofErr w:type="spellEnd"/>
          </w:p>
        </w:tc>
        <w:tc>
          <w:tcPr>
            <w:tcW w:w="2126" w:type="dxa"/>
          </w:tcPr>
          <w:p w:rsidR="00D4143F" w:rsidRDefault="00D4143F"/>
        </w:tc>
        <w:tc>
          <w:tcPr>
            <w:tcW w:w="3152" w:type="dxa"/>
            <w:hideMark/>
          </w:tcPr>
          <w:p w:rsidR="002B7748" w:rsidRDefault="002B7748">
            <w:pPr>
              <w:rPr>
                <w:b/>
                <w:sz w:val="28"/>
              </w:rPr>
            </w:pPr>
          </w:p>
          <w:p w:rsidR="002B7748" w:rsidRDefault="002B7748">
            <w:pPr>
              <w:rPr>
                <w:b/>
                <w:sz w:val="28"/>
              </w:rPr>
            </w:pPr>
          </w:p>
          <w:p w:rsidR="00D4143F" w:rsidRDefault="00E945E4">
            <w:bookmarkStart w:id="0" w:name="_GoBack"/>
            <w:bookmarkEnd w:id="0"/>
            <w:r>
              <w:rPr>
                <w:b/>
                <w:sz w:val="28"/>
              </w:rPr>
              <w:t xml:space="preserve">В. </w:t>
            </w:r>
            <w:proofErr w:type="spellStart"/>
            <w:r>
              <w:rPr>
                <w:b/>
                <w:sz w:val="28"/>
              </w:rPr>
              <w:t>Бубенко</w:t>
            </w:r>
            <w:proofErr w:type="spellEnd"/>
          </w:p>
        </w:tc>
      </w:tr>
    </w:tbl>
    <w:p w:rsidR="004F43EB" w:rsidRPr="00BC388B" w:rsidRDefault="004F43EB">
      <w:pPr>
        <w:rPr>
          <w:sz w:val="28"/>
          <w:szCs w:val="28"/>
        </w:rPr>
      </w:pPr>
    </w:p>
    <w:p w:rsidR="004F43EB" w:rsidRDefault="004F43EB">
      <w:pPr>
        <w:rPr>
          <w:sz w:val="28"/>
          <w:szCs w:val="28"/>
        </w:rPr>
      </w:pPr>
    </w:p>
    <w:p w:rsidR="00D4143F" w:rsidRDefault="00D4143F"/>
    <w:p w:rsidR="00D4143F" w:rsidRDefault="00E945E4">
      <w:proofErr w:type="spellStart"/>
      <w:r>
        <w:rPr>
          <w:u w:val="single"/>
        </w:rPr>
        <w:t>Қазақстан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Республикасының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Әділет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министрлігі</w:t>
      </w:r>
      <w:proofErr w:type="spellEnd"/>
    </w:p>
    <w:p w:rsidR="00D4143F" w:rsidRDefault="00E945E4">
      <w:r>
        <w:rPr>
          <w:u w:val="single"/>
        </w:rPr>
        <w:t xml:space="preserve">________ </w:t>
      </w:r>
      <w:proofErr w:type="spellStart"/>
      <w:r>
        <w:rPr>
          <w:u w:val="single"/>
        </w:rPr>
        <w:t>облысының</w:t>
      </w:r>
      <w:proofErr w:type="spellEnd"/>
      <w:r>
        <w:rPr>
          <w:u w:val="single"/>
        </w:rPr>
        <w:t>/</w:t>
      </w:r>
      <w:proofErr w:type="spellStart"/>
      <w:r>
        <w:rPr>
          <w:u w:val="single"/>
        </w:rPr>
        <w:t>қаласының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Әділет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департаменті</w:t>
      </w:r>
      <w:proofErr w:type="spellEnd"/>
    </w:p>
    <w:p w:rsidR="00D4143F" w:rsidRDefault="00E945E4">
      <w:proofErr w:type="spellStart"/>
      <w:r>
        <w:rPr>
          <w:u w:val="single"/>
        </w:rPr>
        <w:t>Нормативтік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құқықтық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акті</w:t>
      </w:r>
      <w:proofErr w:type="spellEnd"/>
      <w:r>
        <w:rPr>
          <w:u w:val="single"/>
        </w:rPr>
        <w:t xml:space="preserve"> 26.04.2022</w:t>
      </w:r>
    </w:p>
    <w:p w:rsidR="00D4143F" w:rsidRDefault="00E945E4">
      <w:proofErr w:type="spellStart"/>
      <w:r>
        <w:rPr>
          <w:u w:val="single"/>
        </w:rPr>
        <w:t>Нормативтік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құқықтық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актілерді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мемлекеттік</w:t>
      </w:r>
      <w:proofErr w:type="spellEnd"/>
    </w:p>
    <w:p w:rsidR="00D4143F" w:rsidRDefault="00E945E4">
      <w:proofErr w:type="spellStart"/>
      <w:r>
        <w:rPr>
          <w:u w:val="single"/>
        </w:rPr>
        <w:t>тіркеудің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тізіліміне</w:t>
      </w:r>
      <w:proofErr w:type="spellEnd"/>
      <w:r>
        <w:rPr>
          <w:u w:val="single"/>
        </w:rPr>
        <w:t xml:space="preserve"> № 27760 </w:t>
      </w:r>
      <w:proofErr w:type="spellStart"/>
      <w:r>
        <w:rPr>
          <w:u w:val="single"/>
        </w:rPr>
        <w:t>болып</w:t>
      </w:r>
      <w:proofErr w:type="spellEnd"/>
      <w:r>
        <w:rPr>
          <w:u w:val="single"/>
        </w:rPr>
        <w:t xml:space="preserve"> </w:t>
      </w:r>
      <w:proofErr w:type="spellStart"/>
      <w:r>
        <w:rPr>
          <w:u w:val="single"/>
        </w:rPr>
        <w:t>енгізілді</w:t>
      </w:r>
      <w:proofErr w:type="spellEnd"/>
    </w:p>
    <w:p w:rsidR="00D4143F" w:rsidRDefault="00D4143F"/>
    <w:p w:rsidR="00D4143F" w:rsidRDefault="00E945E4">
      <w:r>
        <w:rPr>
          <w:u w:val="single"/>
        </w:rPr>
        <w:t>Результаты согласования</w:t>
      </w:r>
    </w:p>
    <w:p w:rsidR="00D4143F" w:rsidRDefault="00E945E4">
      <w:r>
        <w:t xml:space="preserve">Северо-Казахстанский областной </w:t>
      </w:r>
      <w:proofErr w:type="spellStart"/>
      <w:r>
        <w:t>маслихат</w:t>
      </w:r>
      <w:proofErr w:type="spellEnd"/>
      <w:r>
        <w:t xml:space="preserve"> - Главный инспектор-юрист аппарата областного </w:t>
      </w:r>
      <w:proofErr w:type="spellStart"/>
      <w:r>
        <w:t>маслихата</w:t>
      </w:r>
      <w:proofErr w:type="spellEnd"/>
      <w:r>
        <w:t xml:space="preserve"> </w:t>
      </w:r>
      <w:proofErr w:type="spellStart"/>
      <w:r>
        <w:t>Алма</w:t>
      </w:r>
      <w:proofErr w:type="spellEnd"/>
      <w:r>
        <w:t xml:space="preserve"> </w:t>
      </w:r>
      <w:proofErr w:type="spellStart"/>
      <w:r>
        <w:t>Жолаушовна</w:t>
      </w:r>
      <w:proofErr w:type="spellEnd"/>
      <w:r>
        <w:t xml:space="preserve"> </w:t>
      </w:r>
      <w:proofErr w:type="spellStart"/>
      <w:r>
        <w:t>Кудабаева</w:t>
      </w:r>
      <w:proofErr w:type="spellEnd"/>
      <w:r>
        <w:t>, 21.04.2022 17:21:24, положительный результат проверки ЭЦП</w:t>
      </w:r>
    </w:p>
    <w:p w:rsidR="00D4143F" w:rsidRDefault="00E945E4">
      <w:r>
        <w:t xml:space="preserve">Северо-Казахстанский областной </w:t>
      </w:r>
      <w:proofErr w:type="spellStart"/>
      <w:r>
        <w:t>маслихат</w:t>
      </w:r>
      <w:proofErr w:type="spellEnd"/>
      <w:r>
        <w:t xml:space="preserve"> - Секретарь Северо-Казахстанского областного </w:t>
      </w:r>
      <w:proofErr w:type="spellStart"/>
      <w:r>
        <w:t>маслихата</w:t>
      </w:r>
      <w:proofErr w:type="spellEnd"/>
      <w:r>
        <w:t xml:space="preserve"> Владимир Степанович </w:t>
      </w:r>
      <w:proofErr w:type="spellStart"/>
      <w:r>
        <w:t>Бубенко</w:t>
      </w:r>
      <w:proofErr w:type="spellEnd"/>
      <w:r>
        <w:t>, 21.04.2022 17:25:24, положительный результат проверки ЭЦП</w:t>
      </w:r>
    </w:p>
    <w:sectPr w:rsidR="00D4143F" w:rsidSect="00BC388B">
      <w:headerReference w:type="even" r:id="rId10"/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418" w:right="851" w:bottom="1418" w:left="1418" w:header="851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5B26" w:rsidRDefault="00785B26">
      <w:r>
        <w:separator/>
      </w:r>
    </w:p>
  </w:endnote>
  <w:endnote w:type="continuationSeparator" w:id="0">
    <w:p w:rsidR="00785B26" w:rsidRDefault="00785B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/Kazak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143F" w:rsidRDefault="00D4143F">
    <w:pPr>
      <w:jc w:val="center"/>
    </w:pPr>
  </w:p>
  <w:p w:rsidR="00D4143F" w:rsidRDefault="00E945E4">
    <w:pPr>
      <w:jc w:val="center"/>
    </w:pPr>
    <w:proofErr w:type="spellStart"/>
    <w:r>
      <w:t>Нормативтік</w:t>
    </w:r>
    <w:proofErr w:type="spellEnd"/>
    <w:r>
      <w:t xml:space="preserve"> </w:t>
    </w:r>
    <w:proofErr w:type="spellStart"/>
    <w:r>
      <w:t>құқықтық</w:t>
    </w:r>
    <w:proofErr w:type="spellEnd"/>
    <w:r>
      <w:t xml:space="preserve"> </w:t>
    </w:r>
    <w:proofErr w:type="spellStart"/>
    <w:r>
      <w:t>актілерді</w:t>
    </w:r>
    <w:proofErr w:type="spellEnd"/>
    <w:r>
      <w:t xml:space="preserve"> </w:t>
    </w:r>
    <w:proofErr w:type="spellStart"/>
    <w:r>
      <w:t>мемлекеттік</w:t>
    </w:r>
    <w:proofErr w:type="spellEnd"/>
    <w:r>
      <w:t xml:space="preserve"> </w:t>
    </w:r>
    <w:proofErr w:type="spellStart"/>
    <w:r>
      <w:t>тіркеудің</w:t>
    </w:r>
    <w:proofErr w:type="spellEnd"/>
    <w:r>
      <w:t xml:space="preserve"> </w:t>
    </w:r>
    <w:proofErr w:type="spellStart"/>
    <w:r>
      <w:t>тізіліміне</w:t>
    </w:r>
    <w:proofErr w:type="spellEnd"/>
    <w:r>
      <w:t xml:space="preserve"> № 27760 </w:t>
    </w:r>
    <w:proofErr w:type="spellStart"/>
    <w:r>
      <w:t>болып</w:t>
    </w:r>
    <w:proofErr w:type="spellEnd"/>
    <w:r>
      <w:t xml:space="preserve"> </w:t>
    </w:r>
    <w:proofErr w:type="spellStart"/>
    <w:r>
      <w:t>енгізілді</w:t>
    </w:r>
    <w:proofErr w:type="spellEnd"/>
  </w:p>
  <w:p w:rsidR="00D4143F" w:rsidRDefault="00E945E4">
    <w:pPr>
      <w:jc w:val="center"/>
    </w:pPr>
    <w:r>
      <w:t xml:space="preserve">ИС «ИПГО». Копия электронного документа. </w:t>
    </w:r>
    <w:proofErr w:type="gramStart"/>
    <w:r>
      <w:t>Дата  26.04.2022.</w:t>
    </w:r>
    <w:proofErr w:type="gramEnd"/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143F" w:rsidRDefault="00D4143F">
    <w:pPr>
      <w:jc w:val="center"/>
    </w:pPr>
  </w:p>
  <w:p w:rsidR="00D4143F" w:rsidRDefault="00E945E4">
    <w:pPr>
      <w:jc w:val="center"/>
    </w:pPr>
    <w:r>
      <w:t xml:space="preserve">ИС «ИПГО». Копия электронного документа. </w:t>
    </w:r>
    <w:proofErr w:type="gramStart"/>
    <w:r>
      <w:t>Дата  26.04.2022.</w:t>
    </w:r>
    <w:proofErr w:type="gramEnd"/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5B26" w:rsidRDefault="00785B26">
      <w:r>
        <w:separator/>
      </w:r>
    </w:p>
  </w:footnote>
  <w:footnote w:type="continuationSeparator" w:id="0">
    <w:p w:rsidR="00785B26" w:rsidRDefault="00785B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43EB" w:rsidRDefault="00FE7CE6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 w:rsidR="00272607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4F43EB" w:rsidRDefault="004F43EB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43EB" w:rsidRDefault="00FE7CE6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 w:rsidR="00272607"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2B7748">
      <w:rPr>
        <w:rStyle w:val="af0"/>
        <w:noProof/>
      </w:rPr>
      <w:t>2</w:t>
    </w:r>
    <w:r>
      <w:rPr>
        <w:rStyle w:val="af0"/>
      </w:rPr>
      <w:fldChar w:fldCharType="end"/>
    </w:r>
  </w:p>
  <w:p w:rsidR="004F43EB" w:rsidRDefault="004F43EB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25" w:type="dxa"/>
      <w:tblLayout w:type="fixed"/>
      <w:tblLook w:val="01E0" w:firstRow="1" w:lastRow="1" w:firstColumn="1" w:lastColumn="1" w:noHBand="0" w:noVBand="0"/>
    </w:tblPr>
    <w:tblGrid>
      <w:gridCol w:w="3936"/>
      <w:gridCol w:w="2126"/>
      <w:gridCol w:w="4263"/>
    </w:tblGrid>
    <w:tr w:rsidR="004F43EB">
      <w:trPr>
        <w:trHeight w:val="1348"/>
      </w:trPr>
      <w:tc>
        <w:tcPr>
          <w:tcW w:w="3936" w:type="dxa"/>
          <w:shd w:val="clear" w:color="auto" w:fill="auto"/>
        </w:tcPr>
        <w:p w:rsidR="004F43EB" w:rsidRDefault="006D2BF8">
          <w:pPr>
            <w:spacing w:line="288" w:lineRule="auto"/>
            <w:ind w:right="459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lang w:val="kk-KZ"/>
            </w:rPr>
            <w:t>ҚАЗАҚСТАН РЕСПУБЛИКАСЫ</w:t>
          </w:r>
          <w:r w:rsidR="00272607">
            <w:rPr>
              <w:b/>
              <w:bCs/>
              <w:color w:val="3399FF"/>
              <w:lang w:val="kk-KZ"/>
            </w:rPr>
            <w:t xml:space="preserve"> </w:t>
          </w:r>
          <w:r>
            <w:rPr>
              <w:b/>
              <w:bCs/>
              <w:color w:val="3399FF"/>
            </w:rPr>
            <w:t>СОЛТҮСТІК ҚАЗАҚСТАН</w:t>
          </w:r>
          <w:r w:rsidR="00272607">
            <w:rPr>
              <w:b/>
              <w:bCs/>
              <w:color w:val="3399FF"/>
              <w:lang w:val="kk-KZ"/>
            </w:rPr>
            <w:t xml:space="preserve"> </w:t>
          </w:r>
        </w:p>
        <w:p w:rsidR="004F43EB" w:rsidRDefault="006D2BF8">
          <w:pPr>
            <w:spacing w:line="288" w:lineRule="auto"/>
            <w:ind w:right="459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</w:rPr>
            <w:t>ОБЛЫСТЫҚ МӘСЛИХАТЫ</w:t>
          </w:r>
        </w:p>
      </w:tc>
      <w:tc>
        <w:tcPr>
          <w:tcW w:w="2126" w:type="dxa"/>
          <w:shd w:val="clear" w:color="auto" w:fill="auto"/>
        </w:tcPr>
        <w:p w:rsidR="004F43EB" w:rsidRDefault="001D1F28">
          <w:pPr>
            <w:jc w:val="center"/>
            <w:rPr>
              <w:sz w:val="22"/>
              <w:szCs w:val="22"/>
              <w:lang w:val="kk-KZ"/>
            </w:rPr>
          </w:pPr>
          <w:r>
            <w:rPr>
              <w:noProof/>
              <w:color w:val="4472C4"/>
            </w:rPr>
            <w:drawing>
              <wp:inline distT="0" distB="0" distL="0" distR="0" wp14:anchorId="52C0BDD5" wp14:editId="473F7E2D">
                <wp:extent cx="838200" cy="880217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2202" cy="884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63" w:type="dxa"/>
          <w:shd w:val="clear" w:color="auto" w:fill="auto"/>
        </w:tcPr>
        <w:p w:rsidR="004F43EB" w:rsidRDefault="006D2BF8">
          <w:pPr>
            <w:spacing w:line="288" w:lineRule="auto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lang w:val="kk-KZ"/>
            </w:rPr>
            <w:t>РЕСПУБЛИКА КАЗАХСТАН</w:t>
          </w:r>
          <w:r w:rsidR="00272607">
            <w:rPr>
              <w:b/>
              <w:bCs/>
              <w:color w:val="3399FF"/>
              <w:lang w:val="kk-KZ"/>
            </w:rPr>
            <w:t xml:space="preserve"> </w:t>
          </w:r>
        </w:p>
        <w:p w:rsidR="004F43EB" w:rsidRDefault="006D2BF8">
          <w:pPr>
            <w:spacing w:line="288" w:lineRule="auto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lang w:val="kk-KZ"/>
            </w:rPr>
            <w:t>СЕВЕРО-КАЗАХСТАНСКИЙ</w:t>
          </w:r>
          <w:r w:rsidR="00272607">
            <w:rPr>
              <w:b/>
              <w:bCs/>
              <w:color w:val="3399FF"/>
              <w:lang w:val="kk-KZ"/>
            </w:rPr>
            <w:t xml:space="preserve"> </w:t>
          </w:r>
        </w:p>
        <w:p w:rsidR="004F43EB" w:rsidRDefault="006D2BF8">
          <w:pPr>
            <w:spacing w:line="288" w:lineRule="auto"/>
            <w:jc w:val="center"/>
            <w:rPr>
              <w:b/>
              <w:color w:val="3A7298"/>
              <w:sz w:val="29"/>
              <w:szCs w:val="29"/>
              <w:lang w:val="kk-KZ"/>
            </w:rPr>
          </w:pPr>
          <w:r>
            <w:rPr>
              <w:b/>
              <w:bCs/>
              <w:color w:val="3399FF"/>
              <w:lang w:val="kk-KZ"/>
            </w:rPr>
            <w:t>ОБЛАСТНОЙ МАСЛИХАТ</w:t>
          </w:r>
        </w:p>
      </w:tc>
    </w:tr>
    <w:tr w:rsidR="004F43EB">
      <w:trPr>
        <w:trHeight w:val="591"/>
      </w:trPr>
      <w:tc>
        <w:tcPr>
          <w:tcW w:w="3936" w:type="dxa"/>
          <w:shd w:val="clear" w:color="auto" w:fill="auto"/>
        </w:tcPr>
        <w:p w:rsidR="004F43EB" w:rsidRDefault="004F43EB">
          <w:pPr>
            <w:widowControl w:val="0"/>
            <w:ind w:right="459"/>
            <w:jc w:val="center"/>
            <w:rPr>
              <w:b/>
              <w:bCs/>
              <w:color w:val="3399FF"/>
              <w:sz w:val="22"/>
              <w:szCs w:val="22"/>
            </w:rPr>
          </w:pPr>
        </w:p>
        <w:p w:rsidR="004F43EB" w:rsidRDefault="006D2BF8">
          <w:pPr>
            <w:widowControl w:val="0"/>
            <w:ind w:right="459"/>
            <w:jc w:val="center"/>
            <w:rPr>
              <w:b/>
              <w:bCs/>
              <w:color w:val="3399FF"/>
              <w:sz w:val="22"/>
              <w:szCs w:val="22"/>
              <w:lang w:val="kk-KZ"/>
            </w:rPr>
          </w:pPr>
          <w:r>
            <w:rPr>
              <w:b/>
              <w:bCs/>
              <w:color w:val="3399FF"/>
              <w:sz w:val="22"/>
              <w:szCs w:val="22"/>
              <w:lang w:val="kk-KZ"/>
            </w:rPr>
            <w:t>ШЕШІМ</w:t>
          </w:r>
        </w:p>
      </w:tc>
      <w:tc>
        <w:tcPr>
          <w:tcW w:w="2126" w:type="dxa"/>
          <w:shd w:val="clear" w:color="auto" w:fill="auto"/>
        </w:tcPr>
        <w:p w:rsidR="004F43EB" w:rsidRDefault="004F43EB">
          <w:pPr>
            <w:jc w:val="center"/>
            <w:rPr>
              <w:sz w:val="22"/>
              <w:szCs w:val="22"/>
              <w:lang w:val="kk-KZ"/>
            </w:rPr>
          </w:pPr>
        </w:p>
      </w:tc>
      <w:tc>
        <w:tcPr>
          <w:tcW w:w="4263" w:type="dxa"/>
          <w:shd w:val="clear" w:color="auto" w:fill="auto"/>
        </w:tcPr>
        <w:p w:rsidR="004F43EB" w:rsidRDefault="004F43EB">
          <w:pPr>
            <w:spacing w:line="288" w:lineRule="auto"/>
            <w:jc w:val="center"/>
            <w:rPr>
              <w:b/>
              <w:bCs/>
              <w:color w:val="3399FF"/>
              <w:sz w:val="22"/>
              <w:szCs w:val="22"/>
            </w:rPr>
          </w:pPr>
        </w:p>
        <w:p w:rsidR="004F43EB" w:rsidRDefault="006D2BF8">
          <w:pPr>
            <w:spacing w:line="288" w:lineRule="auto"/>
            <w:jc w:val="center"/>
            <w:rPr>
              <w:b/>
              <w:bCs/>
              <w:color w:val="3399FF"/>
              <w:lang w:val="kk-KZ"/>
            </w:rPr>
          </w:pPr>
          <w:r>
            <w:rPr>
              <w:b/>
              <w:bCs/>
              <w:color w:val="3399FF"/>
              <w:sz w:val="22"/>
              <w:szCs w:val="22"/>
              <w:lang w:val="kk-KZ"/>
            </w:rPr>
            <w:t>РЕШЕНИЕ</w:t>
          </w:r>
        </w:p>
      </w:tc>
    </w:tr>
  </w:tbl>
  <w:p w:rsidR="004F43EB" w:rsidRDefault="004F43EB">
    <w:pPr>
      <w:pStyle w:val="aa"/>
      <w:rPr>
        <w:color w:val="3A7298"/>
        <w:sz w:val="22"/>
        <w:szCs w:val="22"/>
        <w:lang w:val="kk-KZ"/>
      </w:rPr>
    </w:pPr>
  </w:p>
  <w:p w:rsidR="004F43EB" w:rsidRDefault="00EB2A18">
    <w:pPr>
      <w:pStyle w:val="aa"/>
      <w:rPr>
        <w:color w:val="3A7298"/>
        <w:sz w:val="22"/>
        <w:szCs w:val="22"/>
      </w:rPr>
    </w:pPr>
    <w:r>
      <w:rPr>
        <w:noProof/>
        <w:color w:val="3399FF"/>
        <w:sz w:val="22"/>
        <w:szCs w:val="22"/>
        <w:lang w:eastAsia="ru-RU"/>
      </w:rPr>
      <mc:AlternateContent>
        <mc:Choice Requires="wps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6985</wp:posOffset>
              </wp:positionH>
              <wp:positionV relativeFrom="page">
                <wp:posOffset>1523365</wp:posOffset>
              </wp:positionV>
              <wp:extent cx="6411595" cy="0"/>
              <wp:effectExtent l="16510" t="8890" r="10795" b="10160"/>
              <wp:wrapNone/>
              <wp:docPr id="1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115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3399F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BD1366" id="Line 26" o:spid="_x0000_s1026" style="position:absolute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.55pt,119.95pt" to="505.4pt,1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" strokecolor="#39f" strokeweight="1.25pt">
              <w10:wrap anchory="page"/>
            </v:line>
          </w:pict>
        </mc:Fallback>
      </mc:AlternateContent>
    </w:r>
    <w:r w:rsidR="002B7748">
      <w:rPr>
        <w:b/>
        <w:bCs/>
        <w:color w:val="3399FF"/>
        <w:sz w:val="22"/>
        <w:szCs w:val="22"/>
        <w:lang w:eastAsia="ru-RU"/>
      </w:rPr>
      <w:t xml:space="preserve">                 </w:t>
    </w:r>
    <w:r w:rsidR="00272607">
      <w:rPr>
        <w:b/>
        <w:bCs/>
        <w:color w:val="3399FF"/>
        <w:sz w:val="22"/>
        <w:szCs w:val="22"/>
        <w:lang w:eastAsia="ru-RU"/>
      </w:rPr>
      <w:t>№ 16/3                                                                                                от 20 апреля 2022 года</w:t>
    </w:r>
  </w:p>
  <w:p w:rsidR="004F43EB" w:rsidRDefault="004F43EB">
    <w:pPr>
      <w:rPr>
        <w:color w:val="3A7234"/>
        <w:sz w:val="14"/>
        <w:szCs w:val="14"/>
        <w:lang w:val="kk-KZ"/>
      </w:rPr>
    </w:pPr>
  </w:p>
  <w:p w:rsidR="004F43EB" w:rsidRDefault="004F43EB">
    <w:pPr>
      <w:rPr>
        <w:color w:val="3A7234"/>
        <w:sz w:val="14"/>
        <w:szCs w:val="14"/>
        <w:lang w:val="kk-KZ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E10FA"/>
    <w:multiLevelType w:val="hybridMultilevel"/>
    <w:tmpl w:val="A4EED4D4"/>
    <w:lvl w:ilvl="0" w:tplc="94DADD18">
      <w:start w:val="40"/>
      <w:numFmt w:val="decimal"/>
      <w:lvlText w:val="%1)"/>
      <w:lvlJc w:val="left"/>
      <w:pPr>
        <w:tabs>
          <w:tab w:val="num" w:pos="1720"/>
        </w:tabs>
        <w:ind w:left="172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" w15:restartNumberingAfterBreak="0">
    <w:nsid w:val="3C7A5260"/>
    <w:multiLevelType w:val="hybridMultilevel"/>
    <w:tmpl w:val="97E0FD48"/>
    <w:lvl w:ilvl="0" w:tplc="EB50223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6C204AF5"/>
    <w:multiLevelType w:val="hybridMultilevel"/>
    <w:tmpl w:val="F454F34A"/>
    <w:lvl w:ilvl="0" w:tplc="0419000F">
      <w:start w:val="1"/>
      <w:numFmt w:val="decimal"/>
      <w:lvlText w:val="%1."/>
      <w:lvlJc w:val="left"/>
      <w:pPr>
        <w:tabs>
          <w:tab w:val="num" w:pos="1669"/>
        </w:tabs>
        <w:ind w:left="166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389"/>
        </w:tabs>
        <w:ind w:left="23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09"/>
        </w:tabs>
        <w:ind w:left="31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29"/>
        </w:tabs>
        <w:ind w:left="38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49"/>
        </w:tabs>
        <w:ind w:left="45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69"/>
        </w:tabs>
        <w:ind w:left="52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89"/>
        </w:tabs>
        <w:ind w:left="59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09"/>
        </w:tabs>
        <w:ind w:left="67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29"/>
        </w:tabs>
        <w:ind w:left="7429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3EB"/>
    <w:rsid w:val="000846BF"/>
    <w:rsid w:val="00146B27"/>
    <w:rsid w:val="001654AC"/>
    <w:rsid w:val="001C0408"/>
    <w:rsid w:val="001D1F28"/>
    <w:rsid w:val="00272607"/>
    <w:rsid w:val="002B588F"/>
    <w:rsid w:val="002B5DC4"/>
    <w:rsid w:val="002B612C"/>
    <w:rsid w:val="002B7748"/>
    <w:rsid w:val="002F0799"/>
    <w:rsid w:val="00310AC8"/>
    <w:rsid w:val="003D000E"/>
    <w:rsid w:val="00454753"/>
    <w:rsid w:val="004C1A2C"/>
    <w:rsid w:val="004F43EB"/>
    <w:rsid w:val="00647F79"/>
    <w:rsid w:val="00682F55"/>
    <w:rsid w:val="00683FF5"/>
    <w:rsid w:val="006D2BF8"/>
    <w:rsid w:val="00746E59"/>
    <w:rsid w:val="00761F28"/>
    <w:rsid w:val="00785B26"/>
    <w:rsid w:val="007B0BE5"/>
    <w:rsid w:val="00866ECA"/>
    <w:rsid w:val="0089321A"/>
    <w:rsid w:val="00994D0D"/>
    <w:rsid w:val="009A2F79"/>
    <w:rsid w:val="009F3B34"/>
    <w:rsid w:val="00A44A8B"/>
    <w:rsid w:val="00BC388B"/>
    <w:rsid w:val="00C560BF"/>
    <w:rsid w:val="00C8777A"/>
    <w:rsid w:val="00CB5FFC"/>
    <w:rsid w:val="00CF259B"/>
    <w:rsid w:val="00D12D4D"/>
    <w:rsid w:val="00D4143F"/>
    <w:rsid w:val="00D66AE7"/>
    <w:rsid w:val="00DD7DF6"/>
    <w:rsid w:val="00DF0CEF"/>
    <w:rsid w:val="00E64C5E"/>
    <w:rsid w:val="00E945E4"/>
    <w:rsid w:val="00EB2A18"/>
    <w:rsid w:val="00F90236"/>
    <w:rsid w:val="00FE7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6F0B5BE"/>
  <w15:docId w15:val="{7E3DEC0A-0B9A-423D-99B4-054F67026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000E"/>
    <w:pPr>
      <w:overflowPunct w:val="0"/>
      <w:autoSpaceDE w:val="0"/>
      <w:autoSpaceDN w:val="0"/>
      <w:adjustRightInd w:val="0"/>
    </w:pPr>
  </w:style>
  <w:style w:type="paragraph" w:styleId="2">
    <w:name w:val="heading 2"/>
    <w:basedOn w:val="a"/>
    <w:next w:val="a"/>
    <w:qFormat/>
    <w:rsid w:val="003D000E"/>
    <w:pPr>
      <w:keepNext/>
      <w:overflowPunct/>
      <w:autoSpaceDE/>
      <w:autoSpaceDN/>
      <w:adjustRightInd/>
      <w:jc w:val="both"/>
      <w:outlineLvl w:val="1"/>
    </w:pPr>
    <w:rPr>
      <w:rFonts w:ascii="Times/Kazakh" w:hAnsi="Times/Kazakh"/>
      <w:b/>
      <w:sz w:val="26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4">
    <w:name w:val="Body Text Indent"/>
    <w:basedOn w:val="a"/>
    <w:rsid w:val="003D000E"/>
    <w:pPr>
      <w:overflowPunct/>
      <w:autoSpaceDE/>
      <w:autoSpaceDN/>
      <w:adjustRightInd/>
      <w:ind w:firstLine="1122"/>
      <w:jc w:val="both"/>
    </w:pPr>
    <w:rPr>
      <w:sz w:val="24"/>
      <w:szCs w:val="24"/>
      <w:lang w:val="kk-KZ"/>
    </w:rPr>
  </w:style>
  <w:style w:type="paragraph" w:styleId="a5">
    <w:name w:val="Title"/>
    <w:basedOn w:val="a"/>
    <w:qFormat/>
    <w:rsid w:val="003D000E"/>
    <w:pPr>
      <w:overflowPunct/>
      <w:autoSpaceDE/>
      <w:autoSpaceDN/>
      <w:adjustRightInd/>
      <w:jc w:val="center"/>
    </w:pPr>
    <w:rPr>
      <w:sz w:val="28"/>
      <w:szCs w:val="24"/>
    </w:rPr>
  </w:style>
  <w:style w:type="paragraph" w:styleId="a6">
    <w:name w:val="Subtitle"/>
    <w:basedOn w:val="a"/>
    <w:link w:val="a7"/>
    <w:qFormat/>
    <w:rsid w:val="003D000E"/>
    <w:pPr>
      <w:overflowPunct/>
      <w:autoSpaceDE/>
      <w:autoSpaceDN/>
      <w:adjustRightInd/>
      <w:ind w:firstLine="709"/>
      <w:jc w:val="both"/>
    </w:pPr>
    <w:rPr>
      <w:sz w:val="28"/>
      <w:szCs w:val="24"/>
    </w:rPr>
  </w:style>
  <w:style w:type="paragraph" w:styleId="a8">
    <w:name w:val="No Spacing"/>
    <w:uiPriority w:val="1"/>
    <w:qFormat/>
    <w:rsid w:val="003D000E"/>
    <w:rPr>
      <w:sz w:val="24"/>
      <w:szCs w:val="24"/>
    </w:rPr>
  </w:style>
  <w:style w:type="paragraph" w:customStyle="1" w:styleId="015">
    <w:name w:val="Стиль Слева:  0 см Выступ:  15 см"/>
    <w:basedOn w:val="a"/>
    <w:rsid w:val="003D000E"/>
    <w:pPr>
      <w:widowControl w:val="0"/>
      <w:overflowPunct/>
      <w:autoSpaceDE/>
      <w:autoSpaceDN/>
      <w:adjustRightInd/>
      <w:spacing w:before="120"/>
      <w:ind w:left="851" w:hanging="851"/>
      <w:jc w:val="both"/>
    </w:pPr>
    <w:rPr>
      <w:rFonts w:ascii="Arial" w:hAnsi="Arial"/>
      <w:snapToGrid w:val="0"/>
      <w:sz w:val="24"/>
    </w:rPr>
  </w:style>
  <w:style w:type="character" w:customStyle="1" w:styleId="a7">
    <w:name w:val="Подзаголовок Знак"/>
    <w:link w:val="a6"/>
    <w:rsid w:val="003D000E"/>
    <w:rPr>
      <w:sz w:val="28"/>
      <w:szCs w:val="24"/>
      <w:lang w:val="ru-RU" w:eastAsia="ru-RU" w:bidi="ar-SA"/>
    </w:rPr>
  </w:style>
  <w:style w:type="table" w:styleId="a9">
    <w:name w:val="Table Grid"/>
    <w:basedOn w:val="a1"/>
    <w:rsid w:val="003D00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rsid w:val="003D000E"/>
    <w:pPr>
      <w:tabs>
        <w:tab w:val="center" w:pos="4677"/>
        <w:tab w:val="right" w:pos="9355"/>
      </w:tabs>
      <w:suppressAutoHyphens/>
      <w:overflowPunct/>
      <w:autoSpaceDE/>
      <w:autoSpaceDN/>
      <w:adjustRightInd/>
    </w:pPr>
    <w:rPr>
      <w:sz w:val="24"/>
      <w:szCs w:val="24"/>
      <w:lang w:eastAsia="ar-SA"/>
    </w:rPr>
  </w:style>
  <w:style w:type="character" w:customStyle="1" w:styleId="s0">
    <w:name w:val="s0"/>
    <w:rsid w:val="003D000E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1">
    <w:name w:val="Знак Знак Знак1 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sz w:val="28"/>
      <w:lang w:val="en-US" w:eastAsia="en-US"/>
    </w:rPr>
  </w:style>
  <w:style w:type="paragraph" w:customStyle="1" w:styleId="ab">
    <w:name w:val="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customStyle="1" w:styleId="s1">
    <w:name w:val="s1"/>
    <w:rsid w:val="003D000E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0">
    <w:name w:val="Body Text Indent 2"/>
    <w:basedOn w:val="a"/>
    <w:rsid w:val="003D000E"/>
    <w:pPr>
      <w:spacing w:after="120" w:line="480" w:lineRule="auto"/>
      <w:ind w:left="283"/>
    </w:pPr>
  </w:style>
  <w:style w:type="character" w:styleId="ac">
    <w:name w:val="Hyperlink"/>
    <w:rsid w:val="003D000E"/>
    <w:rPr>
      <w:rFonts w:ascii="Times New Roman" w:hAnsi="Times New Roman" w:cs="Times New Roman" w:hint="default"/>
      <w:color w:val="333399"/>
      <w:u w:val="single"/>
    </w:rPr>
  </w:style>
  <w:style w:type="paragraph" w:customStyle="1" w:styleId="ad">
    <w:name w:val="Знак Знак 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e">
    <w:name w:val="List Paragraph"/>
    <w:basedOn w:val="a"/>
    <w:qFormat/>
    <w:rsid w:val="003D000E"/>
    <w:pPr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">
    <w:name w:val="Normal (Web)"/>
    <w:basedOn w:val="a"/>
    <w:rsid w:val="003D000E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0">
    <w:name w:val="page number"/>
    <w:basedOn w:val="a0"/>
    <w:rsid w:val="003D000E"/>
  </w:style>
  <w:style w:type="character" w:styleId="af1">
    <w:name w:val="Strong"/>
    <w:qFormat/>
    <w:rsid w:val="003D000E"/>
    <w:rPr>
      <w:b/>
      <w:bCs/>
    </w:rPr>
  </w:style>
  <w:style w:type="paragraph" w:styleId="af2">
    <w:name w:val="footer"/>
    <w:basedOn w:val="a"/>
    <w:link w:val="af3"/>
    <w:rsid w:val="003D000E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3D000E"/>
  </w:style>
  <w:style w:type="paragraph" w:customStyle="1" w:styleId="af4">
    <w:name w:val="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af5">
    <w:name w:val="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customStyle="1" w:styleId="af6">
    <w:name w:val="Знак"/>
    <w:basedOn w:val="a"/>
    <w:autoRedefine/>
    <w:rsid w:val="003D000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f7">
    <w:name w:val="Balloon Text"/>
    <w:basedOn w:val="a"/>
    <w:link w:val="af8"/>
    <w:semiHidden/>
    <w:unhideWhenUsed/>
    <w:rsid w:val="003D000E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semiHidden/>
    <w:rsid w:val="003D000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310A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36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3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dilet.zan.kz/rus/docs/V17B0006255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adilet.zan.kz/rus/docs/V17B0006255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dilet.zan.kz/rus/docs/V18S0004675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373</Words>
  <Characters>2129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ЌАЗАЌСТАН</vt:lpstr>
    </vt:vector>
  </TitlesOfParts>
  <Company>АО НИТ</Company>
  <LinksUpToDate>false</LinksUpToDate>
  <CharactersWithSpaces>2498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ЌАЗАЌСТАН</dc:title>
  <dc:creator>user</dc:creator>
  <cp:lastModifiedBy>User</cp:lastModifiedBy>
  <cp:revision>4</cp:revision>
  <dcterms:created xsi:type="dcterms:W3CDTF">2022-04-26T12:28:00Z</dcterms:created>
  <dcterms:modified xsi:type="dcterms:W3CDTF">2022-04-27T03:00:00Z</dcterms:modified>
</cp:coreProperties>
</file>